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</w:rPr>
        <w:drawing>
          <wp:inline distB="0" distT="0" distL="0" distR="0">
            <wp:extent cx="2604011" cy="131921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4011" cy="1319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Happy Monkey" w:cs="Happy Monkey" w:eastAsia="Happy Monkey" w:hAnsi="Happy Monkey"/>
          <w:sz w:val="40"/>
          <w:szCs w:val="4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0"/>
          <w:szCs w:val="40"/>
          <w:rtl w:val="0"/>
        </w:rPr>
        <w:t xml:space="preserve">Primary Supply List</w:t>
      </w:r>
      <w:r w:rsidDel="00000000" w:rsidR="00000000" w:rsidRPr="00000000">
        <w:rPr>
          <w:rFonts w:ascii="Happy Monkey" w:cs="Happy Monkey" w:eastAsia="Happy Monkey" w:hAnsi="Happy Monkey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Packages of Primary Printing Pencils (large red/blue/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or </w:t>
      </w: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yellow)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8 </w:t>
      </w: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Boxes 24 crayons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Packages of 8 broad tip markers </w:t>
      </w:r>
      <w:r w:rsidDel="00000000" w:rsidR="00000000" w:rsidRPr="00000000"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(Please L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abel)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Large glue sticks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Bottle of white glue </w:t>
      </w:r>
      <w:r w:rsidDel="00000000" w:rsidR="00000000" w:rsidRPr="00000000"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(Plea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se Label)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3 Plastic </w:t>
      </w: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Pocket folders (1 red, 1 blue,</w:t>
      </w: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 1 black</w:t>
      </w: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White erasers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Pair of scissors </w:t>
      </w:r>
      <w:r w:rsidDel="00000000" w:rsidR="00000000" w:rsidRPr="00000000"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(Pl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ease Label)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Yellow Hilroy half lined/half blank book </w:t>
      </w:r>
      <w:r w:rsidDel="00000000" w:rsidR="00000000" w:rsidRPr="00000000"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(Please </w:t>
      </w:r>
      <w:r w:rsidDel="00000000" w:rsidR="00000000" w:rsidRPr="00000000">
        <w:rPr>
          <w:rFonts w:ascii="Happy Monkey" w:cs="Happy Monkey" w:eastAsia="Happy Monkey" w:hAnsi="Happy Monkey"/>
          <w:b w:val="1"/>
          <w:sz w:val="28"/>
          <w:szCs w:val="28"/>
          <w:rtl w:val="0"/>
        </w:rPr>
        <w:t xml:space="preserve">label)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Pencil box</w:t>
      </w:r>
      <w:r w:rsidDel="00000000" w:rsidR="00000000" w:rsidRPr="00000000"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(please label)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1 Package of </w:t>
      </w: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white board markers </w:t>
      </w:r>
      <w:r w:rsidDel="00000000" w:rsidR="00000000" w:rsidRPr="00000000"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(any colour)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1440" w:right="0" w:hanging="360"/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Happy Monkey" w:cs="Happy Monkey" w:eastAsia="Happy Monkey" w:hAnsi="Happy Monkey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Indoor sneakers </w:t>
      </w:r>
      <w:r w:rsidDel="00000000" w:rsidR="00000000" w:rsidRPr="00000000">
        <w:rPr>
          <w:rFonts w:ascii="Happy Monkey" w:cs="Happy Monkey" w:eastAsia="Happy Monkey" w:hAnsi="Happy Monkey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(Please Label)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Happy Monkey" w:cs="Happy Monkey" w:eastAsia="Happy Monkey" w:hAnsi="Happy Monkey"/>
          <w:b w:val="1"/>
          <w:sz w:val="40"/>
          <w:szCs w:val="40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40"/>
          <w:szCs w:val="40"/>
          <w:rtl w:val="0"/>
        </w:rPr>
        <w:t xml:space="preserve">Optional</w:t>
      </w:r>
    </w:p>
    <w:p w:rsidR="00000000" w:rsidDel="00000000" w:rsidP="00000000" w:rsidRDefault="00000000" w:rsidRPr="00000000" w14:paraId="00000010">
      <w:pPr>
        <w:pageBreakBefore w:val="0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Kleenex Box </w:t>
      </w:r>
    </w:p>
    <w:p w:rsidR="00000000" w:rsidDel="00000000" w:rsidP="00000000" w:rsidRDefault="00000000" w:rsidRPr="00000000" w14:paraId="00000011">
      <w:pPr>
        <w:pageBreakBefore w:val="0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2 large Ziploc bags</w:t>
      </w:r>
    </w:p>
    <w:p w:rsidR="00000000" w:rsidDel="00000000" w:rsidP="00000000" w:rsidRDefault="00000000" w:rsidRPr="00000000" w14:paraId="00000012">
      <w:pPr>
        <w:pageBreakBefore w:val="0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Fonts w:ascii="Happy Monkey" w:cs="Happy Monkey" w:eastAsia="Happy Monkey" w:hAnsi="Happy Monkey"/>
          <w:sz w:val="28"/>
          <w:szCs w:val="28"/>
          <w:rtl w:val="0"/>
        </w:rPr>
        <w:t xml:space="preserve">1 Sharper with attached bottom to hold pencil shavings</w:t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Happy Monkey" w:cs="Happy Monkey" w:eastAsia="Happy Monkey" w:hAnsi="Happy Monkey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Happy Monkey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269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bwecaTIBkz0dOPyKm3a144S0w==">AMUW2mWWV1iqXfkzfrR5Rr0QFBp3le5QTuszjfN6PJpfp1lMzZp/ZObAaCkmU5NpgHYsPcLH9Uavs/PxsK4BCq48bq41LmYFxZzZlsyADQ+y5bvxOG5Xye4=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2020-05-27T18:00:00Z</dcterms:created>
  <dc:creator>Andrew Swiber</dc:creator>
</cp:coreProperties>
</file>